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570624" w14:paraId="3DCEACAD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D93F29C" w14:textId="77777777" w:rsidR="00570624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2FCF4674" w14:textId="77777777" w:rsidR="00570624" w:rsidRDefault="00000000">
            <w:pPr>
              <w:spacing w:after="0" w:line="240" w:lineRule="auto"/>
            </w:pPr>
            <w:r>
              <w:t>50459</w:t>
            </w:r>
          </w:p>
        </w:tc>
      </w:tr>
      <w:tr w:rsidR="00570624" w14:paraId="549EECCD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CC34F33" w14:textId="77777777" w:rsidR="00570624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2BC23603" w14:textId="77777777" w:rsidR="00570624" w:rsidRDefault="00000000">
            <w:pPr>
              <w:spacing w:after="0" w:line="240" w:lineRule="auto"/>
            </w:pPr>
            <w:r>
              <w:t>JAVNA USTANOVA RAZVOJNA AGENCIJA BJELOVARSKO-BILOGORSKE ŽUPANIJE</w:t>
            </w:r>
          </w:p>
        </w:tc>
      </w:tr>
      <w:tr w:rsidR="00570624" w14:paraId="416F9778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FEF5AE6" w14:textId="77777777" w:rsidR="00570624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4C7F0F02" w14:textId="77777777" w:rsidR="00570624" w:rsidRDefault="00000000">
            <w:pPr>
              <w:spacing w:after="0" w:line="240" w:lineRule="auto"/>
            </w:pPr>
            <w:r>
              <w:t>21</w:t>
            </w:r>
          </w:p>
        </w:tc>
      </w:tr>
    </w:tbl>
    <w:p w14:paraId="7112A4F7" w14:textId="77777777" w:rsidR="00570624" w:rsidRDefault="00000000">
      <w:r>
        <w:br/>
      </w:r>
    </w:p>
    <w:p w14:paraId="734F97C8" w14:textId="77777777" w:rsidR="00570624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4F7EBDD4" w14:textId="77777777" w:rsidR="00570624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4C4556B1" w14:textId="77777777" w:rsidR="00570624" w:rsidRDefault="00000000">
      <w:pPr>
        <w:spacing w:line="240" w:lineRule="auto"/>
        <w:jc w:val="center"/>
      </w:pPr>
      <w:r>
        <w:rPr>
          <w:b/>
          <w:sz w:val="28"/>
        </w:rPr>
        <w:t>I - III 2026.</w:t>
      </w:r>
    </w:p>
    <w:p w14:paraId="1B1B94A0" w14:textId="77777777" w:rsidR="00570624" w:rsidRDefault="00570624"/>
    <w:p w14:paraId="0C218D2E" w14:textId="77777777" w:rsidR="00570624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7E31C306" w14:textId="77777777" w:rsidR="00570624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70624" w14:paraId="27B108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13A88D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360E4D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CF7B15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B1D008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86C967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E9500F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70624" w14:paraId="2474371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A1A612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D6CD7C1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9DF16F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4425DC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105.611,51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6D5065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59.538,47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B22CF9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56,4</w:t>
            </w:r>
          </w:p>
        </w:tc>
      </w:tr>
      <w:tr w:rsidR="00570624" w14:paraId="2F05D42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71E651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19D620E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C78881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CC9965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105.680,58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25C469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75.636,67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ECA86A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71,6</w:t>
            </w:r>
          </w:p>
        </w:tc>
      </w:tr>
      <w:tr w:rsidR="00570624" w14:paraId="24F91A4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A8E0B8" w14:textId="77777777" w:rsidR="00570624" w:rsidRDefault="0057062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2C1B2AF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F0B41E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3AED37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69,07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AB3CCF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16.098,20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48A545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&gt;&gt;100</w:t>
            </w:r>
          </w:p>
        </w:tc>
      </w:tr>
      <w:tr w:rsidR="00570624" w14:paraId="7797A74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716026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F82432F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583073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478577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D81055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F74826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570624" w14:paraId="209DA38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F947F5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4A2A8A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4ED43C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30F56A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43A166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93A13F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570624" w14:paraId="3FF393A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979AB5" w14:textId="77777777" w:rsidR="00570624" w:rsidRDefault="0057062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16E6BA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PRIHODA OD NEFINANCIJSKE IMOVINE (šifre 7-4,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9E204C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X002, 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49DC52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963863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FE1EE2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570624" w14:paraId="301246E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7529F0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D6D113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1FAD88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50F5FA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F93ACE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51D984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570624" w14:paraId="0A7BEF5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374E0F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CBA6121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2CF3FF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9962A5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6A01B8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D0EF60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570624" w14:paraId="6D498B8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99E905" w14:textId="77777777" w:rsidR="00570624" w:rsidRDefault="0057062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8D4DCA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EE2A94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E454B1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91FDEB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C6DE43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570624" w14:paraId="3EB6DDC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7A960E" w14:textId="77777777" w:rsidR="00570624" w:rsidRDefault="0057062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DB7306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D88226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05C4E6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69,07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5F5DE8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16.098,20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A26985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&gt;&gt;100</w:t>
            </w:r>
          </w:p>
        </w:tc>
      </w:tr>
    </w:tbl>
    <w:p w14:paraId="0867A3B8" w14:textId="77777777" w:rsidR="00570624" w:rsidRDefault="00570624">
      <w:pPr>
        <w:spacing w:after="0"/>
      </w:pPr>
    </w:p>
    <w:p w14:paraId="0B007DB3" w14:textId="77777777" w:rsidR="00570624" w:rsidRDefault="00000000">
      <w:r>
        <w:t>Bilješka 1.</w:t>
      </w:r>
    </w:p>
    <w:p w14:paraId="2CE2E3D1" w14:textId="77777777" w:rsidR="00570624" w:rsidRDefault="00000000" w:rsidP="00753A11">
      <w:pPr>
        <w:jc w:val="both"/>
      </w:pPr>
      <w:r>
        <w:t xml:space="preserve">Javna ustanova Razvojna agencija BBŽ u razdoblju od 01.sječnja do 31.ožujka 2026. godine ostvarila je prihode u ukupnom iznosu od 59.538,47 EUR, što je za 43,60 % manje u odnosu na prošlu godinu. Smanjenje prihoda nastalo je zbog smanjenje prihoda temeljem prijenosa EU sredstva o dodjeli bespovratnih sredstva u provedbi aktivnosti jačanja kapaciteta na regionalnoj </w:t>
      </w:r>
      <w:r>
        <w:lastRenderedPageBreak/>
        <w:t>i lokalnoj razini za korištenje EU fondova, a iz čega je isplaćena samo jedna plaće u 2026. godini.</w:t>
      </w:r>
    </w:p>
    <w:p w14:paraId="174A8DB6" w14:textId="77777777" w:rsidR="00570624" w:rsidRDefault="00000000" w:rsidP="00753A11">
      <w:pPr>
        <w:jc w:val="both"/>
      </w:pPr>
      <w:r>
        <w:t>Prihodi od nadležnog proračuna za financiranje redovne djelatnosti su povećani, zbog plaća koja u prošloj godini u istom kvartalu nisu bile evidentirane, jer su se financirale iz EU fondova.</w:t>
      </w:r>
    </w:p>
    <w:p w14:paraId="222B4F38" w14:textId="77777777" w:rsidR="00570624" w:rsidRDefault="00000000" w:rsidP="00753A11">
      <w:pPr>
        <w:jc w:val="both"/>
      </w:pPr>
      <w:r>
        <w:t>U navedenom razdoblju nema evidentiranih prihoda od financijske imovine kao ni rashoda.</w:t>
      </w:r>
    </w:p>
    <w:p w14:paraId="728AD17C" w14:textId="77777777" w:rsidR="00570624" w:rsidRDefault="00000000" w:rsidP="00753A11">
      <w:pPr>
        <w:jc w:val="both"/>
      </w:pPr>
      <w:r>
        <w:t>U navedenom razdoblju nema evidentiranih prihoda od prodaje nefinancijske imovine kao ni rashode za nabavu nove nefinancijske imovine .</w:t>
      </w:r>
    </w:p>
    <w:p w14:paraId="52938073" w14:textId="77777777" w:rsidR="00570624" w:rsidRDefault="00000000" w:rsidP="00753A11">
      <w:pPr>
        <w:jc w:val="both"/>
      </w:pPr>
      <w:r>
        <w:t>Rashodi u prvom kvartalu 2026. godini su 75.636,67 EUR što je smanjenje u odnosu na prošlu godinu za 28,40%.Najveće smanjenje odnosi se na plaće zaposlenih zbog smanjenog broja djelatnika u ustanovi , kao i bolovanja na teret HZZ-o (bolesti iznad 42 dana) . Također su smanjeni materijalni rashodi u donosu na prošlu godinu za 38,60 % što se najviše odnosi na smanjene troškove najma zbog preseljenja ustanove.</w:t>
      </w:r>
    </w:p>
    <w:p w14:paraId="7FB3A619" w14:textId="77777777" w:rsidR="00570624" w:rsidRDefault="00000000" w:rsidP="00753A11">
      <w:pPr>
        <w:jc w:val="both"/>
      </w:pPr>
      <w:r>
        <w:t>U razdoblju od 01.sječnja do 31.03.2026.ostvaren je manjak prihoda poslovanja 16.098,20 EUR i preneseni manjak iz 2025. koji iznosi 179,80 EUR. Slijedom čega na kraju izvještajnog razdoblja manjak je u iznosu 16.278,00 EUR koji se prenosi za pokriće u sljedećem razdoblju.</w:t>
      </w:r>
    </w:p>
    <w:p w14:paraId="29F8039F" w14:textId="77777777" w:rsidR="00570624" w:rsidRDefault="00000000" w:rsidP="00753A11">
      <w:pPr>
        <w:jc w:val="both"/>
      </w:pPr>
      <w:r>
        <w:t>Manjak je nastao zbog plaće koja se evidentira 31.03.2026. a prihod od nadležnog proračuna BBŽ   je evidentiran 08.04.2026.prilikom isplate plaće i tada se manjak gore naveden pokriva kao i  drugi materijalni troškovi evidentirani do 31.03.2026. poslovanja ustanove prilikom plaćanja.</w:t>
      </w:r>
    </w:p>
    <w:p w14:paraId="2AAFAC07" w14:textId="77777777" w:rsidR="00570624" w:rsidRDefault="00000000">
      <w:r>
        <w:t> </w:t>
      </w:r>
    </w:p>
    <w:p w14:paraId="3067440A" w14:textId="77777777" w:rsidR="00570624" w:rsidRDefault="00000000">
      <w:r>
        <w:br/>
      </w:r>
    </w:p>
    <w:p w14:paraId="04A9EFA8" w14:textId="77777777" w:rsidR="00570624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70624" w14:paraId="0F7331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5BA01B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19D566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1C5643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26289F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F14555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FDCB75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70624" w14:paraId="6B24ACC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4B6230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402B2EA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temeljem prijenosa EU sredstava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968EEE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F604B8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93.780,85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1FF2E3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20.980,54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B5EBD1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22,4</w:t>
            </w:r>
          </w:p>
        </w:tc>
      </w:tr>
    </w:tbl>
    <w:p w14:paraId="7905583C" w14:textId="77777777" w:rsidR="00570624" w:rsidRDefault="00570624">
      <w:pPr>
        <w:spacing w:after="0"/>
      </w:pPr>
    </w:p>
    <w:p w14:paraId="51789752" w14:textId="28E0BF42" w:rsidR="00570624" w:rsidRDefault="00000000" w:rsidP="00753A11">
      <w:pPr>
        <w:jc w:val="both"/>
      </w:pPr>
      <w:r>
        <w:t>U prvom kvartalu 2026. godine  evidentirani su prihodi temeljem prijenosa E</w:t>
      </w:r>
      <w:r w:rsidR="009D0F9B">
        <w:t>U</w:t>
      </w:r>
      <w:r>
        <w:t xml:space="preserve"> sredstva samo za jednu plaću 2026. godine, dok je u prošloj godini</w:t>
      </w:r>
      <w:r w:rsidR="00B50532">
        <w:t xml:space="preserve"> </w:t>
      </w:r>
      <w:r>
        <w:t>u istom razdoblju financirane tri plaće i putni troškovi.</w:t>
      </w:r>
    </w:p>
    <w:p w14:paraId="1A520034" w14:textId="77777777" w:rsidR="00570624" w:rsidRDefault="00570624" w:rsidP="00753A11">
      <w:pPr>
        <w:jc w:val="both"/>
      </w:pPr>
    </w:p>
    <w:p w14:paraId="56DE9571" w14:textId="77777777" w:rsidR="00570624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70624" w14:paraId="2F0B99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1805FD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AA9101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89A1E3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146917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107937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06EF00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70624" w14:paraId="4A6DBFE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0A0745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AC5DAFF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6F6F70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12C679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11.830,66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54DEEF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38.557,93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F93B88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325,9</w:t>
            </w:r>
          </w:p>
        </w:tc>
      </w:tr>
    </w:tbl>
    <w:p w14:paraId="6F67BF2E" w14:textId="77777777" w:rsidR="00570624" w:rsidRDefault="00570624">
      <w:pPr>
        <w:spacing w:after="0"/>
      </w:pPr>
    </w:p>
    <w:p w14:paraId="76665194" w14:textId="0AF7D2FB" w:rsidR="00570624" w:rsidRDefault="00000000" w:rsidP="00753A11">
      <w:pPr>
        <w:jc w:val="both"/>
      </w:pPr>
      <w:r>
        <w:t>U prvom kvartalu 2026. godine evidentirani su prihodi nadležnog proračuna za fina</w:t>
      </w:r>
      <w:r w:rsidR="00F921DF">
        <w:t>n</w:t>
      </w:r>
      <w:r>
        <w:t>ciranje rashoda poslovanja i to za plaću od veljače 2026.</w:t>
      </w:r>
      <w:r w:rsidR="00753A11">
        <w:t xml:space="preserve"> </w:t>
      </w:r>
      <w:r>
        <w:t>kao i za mat</w:t>
      </w:r>
      <w:r w:rsidR="00F921DF">
        <w:t>e</w:t>
      </w:r>
      <w:r>
        <w:t>rijale rashode za tri mjeseca 2026.godine.</w:t>
      </w:r>
    </w:p>
    <w:p w14:paraId="4E548696" w14:textId="4CC2C5DB" w:rsidR="00570624" w:rsidRDefault="00000000" w:rsidP="00753A11">
      <w:pPr>
        <w:jc w:val="both"/>
      </w:pPr>
      <w:r>
        <w:t>U prošloj godine</w:t>
      </w:r>
      <w:r w:rsidR="00F921DF">
        <w:t xml:space="preserve"> </w:t>
      </w:r>
      <w:r>
        <w:t>u istom razdoblju evidentirani su samo ra</w:t>
      </w:r>
      <w:r w:rsidR="00F921DF">
        <w:t>s</w:t>
      </w:r>
      <w:r>
        <w:t>hodi za mat</w:t>
      </w:r>
      <w:r w:rsidR="00F921DF">
        <w:t>e</w:t>
      </w:r>
      <w:r>
        <w:t>rijalne rashode ustanove, dok su plaće bile fina</w:t>
      </w:r>
      <w:r w:rsidR="00F921DF">
        <w:t>n</w:t>
      </w:r>
      <w:r>
        <w:t>cirane iz EU fondova.</w:t>
      </w:r>
    </w:p>
    <w:p w14:paraId="1BBC1105" w14:textId="77777777" w:rsidR="00570624" w:rsidRDefault="00570624"/>
    <w:p w14:paraId="18E5AF35" w14:textId="77777777" w:rsidR="00570624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70624" w14:paraId="42ECE4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7F352F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281701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074D6A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31C35C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2070D2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94FE4E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70624" w14:paraId="4B842B9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FD7D5D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BBF13E7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(bruto) (šifre 3111 do 3114)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6B6AD2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EDD554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77.559,15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1DC597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53.431,95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321608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68,9</w:t>
            </w:r>
          </w:p>
        </w:tc>
      </w:tr>
    </w:tbl>
    <w:p w14:paraId="28881A7E" w14:textId="77777777" w:rsidR="00570624" w:rsidRDefault="00570624">
      <w:pPr>
        <w:spacing w:after="0"/>
      </w:pPr>
    </w:p>
    <w:p w14:paraId="086D0BD3" w14:textId="11313DC8" w:rsidR="00570624" w:rsidRDefault="00000000">
      <w:r>
        <w:t>U prvom kv</w:t>
      </w:r>
      <w:r w:rsidR="00F921DF">
        <w:t>a</w:t>
      </w:r>
      <w:r>
        <w:t>rtalu su smanjeni troškovi za plaće zaposlenika, zbog smanjenog broja djelatnika ustanove</w:t>
      </w:r>
    </w:p>
    <w:p w14:paraId="5A6B4C08" w14:textId="77777777" w:rsidR="00570624" w:rsidRDefault="00000000">
      <w:r>
        <w:t>kao i bolovanje iznad 42 dana na teret HZZO .</w:t>
      </w:r>
    </w:p>
    <w:p w14:paraId="6150B974" w14:textId="77777777" w:rsidR="00570624" w:rsidRDefault="00570624"/>
    <w:p w14:paraId="70E77C37" w14:textId="77777777" w:rsidR="00570624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70624" w14:paraId="3B1CF0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954B74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7C9C8D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8E86FE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DD99D5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637F3C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14E835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70624" w14:paraId="7B1C1AA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4AECC0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6966E7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9D8E00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5D66EC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3.000,00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424C2B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5.820,00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70DEB1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194,0</w:t>
            </w:r>
          </w:p>
        </w:tc>
      </w:tr>
    </w:tbl>
    <w:p w14:paraId="00380165" w14:textId="77777777" w:rsidR="00570624" w:rsidRDefault="00570624">
      <w:pPr>
        <w:spacing w:after="0"/>
      </w:pPr>
    </w:p>
    <w:p w14:paraId="28E719AD" w14:textId="683FA35E" w:rsidR="00570624" w:rsidRDefault="00000000" w:rsidP="00B026B7">
      <w:pPr>
        <w:jc w:val="both"/>
      </w:pPr>
      <w:r>
        <w:t>U prvom kvartalu 2026. godine su povećani troškovi za zapo</w:t>
      </w:r>
      <w:r w:rsidR="00F921DF">
        <w:t>s</w:t>
      </w:r>
      <w:r>
        <w:t>lene, jer su se</w:t>
      </w:r>
      <w:r w:rsidR="00B026B7">
        <w:t xml:space="preserve"> </w:t>
      </w:r>
      <w:r>
        <w:t xml:space="preserve">neoporezive naknade za Uskrs ove godine isplatile krajem ožujka dok se </w:t>
      </w:r>
      <w:proofErr w:type="spellStart"/>
      <w:r>
        <w:t>jeu</w:t>
      </w:r>
      <w:proofErr w:type="spellEnd"/>
      <w:r>
        <w:t xml:space="preserve"> prošloj godini isplaćivale početkom travnja.</w:t>
      </w:r>
    </w:p>
    <w:p w14:paraId="44D0BF70" w14:textId="269204BA" w:rsidR="00570624" w:rsidRDefault="00000000" w:rsidP="00B026B7">
      <w:pPr>
        <w:jc w:val="both"/>
      </w:pPr>
      <w:r>
        <w:t>Zato su ti troškovi prikazani u  polugodišnjem izvještaju za prošlu godinu.</w:t>
      </w:r>
    </w:p>
    <w:p w14:paraId="174D115E" w14:textId="77777777" w:rsidR="00570624" w:rsidRDefault="00570624" w:rsidP="00A20CAA">
      <w:pPr>
        <w:jc w:val="both"/>
      </w:pPr>
    </w:p>
    <w:p w14:paraId="02A00949" w14:textId="77777777" w:rsidR="00570624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70624" w14:paraId="534C40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90E998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5E4F46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142637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0AFA80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38D745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A73295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70624" w14:paraId="424DD9A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599EFD" w14:textId="77777777" w:rsidR="00570624" w:rsidRDefault="0057062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C351299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174462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A7446A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69,07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F83DB2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16.098,20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63AF6E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&gt;&gt;100</w:t>
            </w:r>
          </w:p>
        </w:tc>
      </w:tr>
    </w:tbl>
    <w:p w14:paraId="3FA42C45" w14:textId="77777777" w:rsidR="00570624" w:rsidRDefault="00570624">
      <w:pPr>
        <w:spacing w:after="0"/>
      </w:pPr>
    </w:p>
    <w:p w14:paraId="17CFE887" w14:textId="2DB2800E" w:rsidR="00570624" w:rsidRDefault="00000000" w:rsidP="00C62C17">
      <w:r>
        <w:t>Manjak poslovanja u prvom kvartalu nastao je zbog plaće za ožujak koja je kao trošak</w:t>
      </w:r>
      <w:r w:rsidR="00C62C17">
        <w:t xml:space="preserve"> </w:t>
      </w:r>
      <w:r>
        <w:t>evidentirana 31.03.2026., a kao prihod na dan isplate 08.04.2026. i tada se je manjak</w:t>
      </w:r>
      <w:r w:rsidR="00C62C17">
        <w:t xml:space="preserve"> </w:t>
      </w:r>
      <w:r>
        <w:t>urav</w:t>
      </w:r>
      <w:r w:rsidR="00F921DF">
        <w:t>n</w:t>
      </w:r>
      <w:r>
        <w:t>otežio sa prihodom (671110) za troškove plaće.</w:t>
      </w:r>
    </w:p>
    <w:p w14:paraId="1E183BB1" w14:textId="77777777" w:rsidR="00570624" w:rsidRDefault="00570624"/>
    <w:p w14:paraId="22B6B511" w14:textId="77777777" w:rsidR="00570624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70624" w14:paraId="698C36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4D16C1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6ED230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8260BE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C622AD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2D35E4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794D03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70624" w14:paraId="031AD52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05086C" w14:textId="77777777" w:rsidR="00570624" w:rsidRDefault="0057062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320E3D0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za pokriće u sljedećem razdoblju (šifre Y005 + '9222-9221' - X005 - '9221-9222' 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D06E78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2AA525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248,87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0E5514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16.278,00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E2DBE5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6540,8</w:t>
            </w:r>
          </w:p>
        </w:tc>
      </w:tr>
    </w:tbl>
    <w:p w14:paraId="377027D7" w14:textId="77777777" w:rsidR="00570624" w:rsidRDefault="00570624">
      <w:pPr>
        <w:spacing w:after="0"/>
      </w:pPr>
    </w:p>
    <w:p w14:paraId="13D1080E" w14:textId="697AFEC6" w:rsidR="00570624" w:rsidRDefault="00000000" w:rsidP="00B026B7">
      <w:pPr>
        <w:jc w:val="both"/>
      </w:pPr>
      <w:r>
        <w:t>Manjak prihoda u prvom kvartalu 2026. godine biti će pokriven u travnju 2026. jer</w:t>
      </w:r>
      <w:r w:rsidR="00B026B7">
        <w:t xml:space="preserve"> </w:t>
      </w:r>
      <w:r>
        <w:t>će na dan isplate za troškove mat</w:t>
      </w:r>
      <w:r w:rsidR="00F921DF">
        <w:t>e</w:t>
      </w:r>
      <w:r>
        <w:t>rijalnih troškova i plaća biti evidentiran prihod na kontu 671110.</w:t>
      </w:r>
    </w:p>
    <w:p w14:paraId="552EBB4E" w14:textId="77777777" w:rsidR="00570624" w:rsidRDefault="00570624" w:rsidP="00B026B7">
      <w:pPr>
        <w:jc w:val="both"/>
      </w:pPr>
    </w:p>
    <w:p w14:paraId="7CD47E57" w14:textId="77777777" w:rsidR="00570624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570624" w14:paraId="7E83B7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FFDC18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AB74BD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AA3F6B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4FADA9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C5F24E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ED5FE0" w14:textId="77777777" w:rsidR="0057062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70624" w14:paraId="1F810F5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12E4D7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5E1C1AE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prijevoz na posao i s posla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D0052E" w14:textId="77777777" w:rsidR="0057062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7638ECD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3.424,40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6A2731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1.518,00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6E38AE" w14:textId="77777777" w:rsidR="0057062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44,3</w:t>
            </w:r>
          </w:p>
        </w:tc>
      </w:tr>
    </w:tbl>
    <w:p w14:paraId="3535D220" w14:textId="77777777" w:rsidR="00570624" w:rsidRDefault="00570624">
      <w:pPr>
        <w:spacing w:after="0"/>
      </w:pPr>
    </w:p>
    <w:p w14:paraId="4A833412" w14:textId="388C810C" w:rsidR="00570624" w:rsidRDefault="00000000" w:rsidP="00B026B7">
      <w:pPr>
        <w:jc w:val="both"/>
      </w:pPr>
      <w:r>
        <w:t>U prvom kvartalu 2026. smanjeni su troškovi za prijevoz jer su mjesečne karte</w:t>
      </w:r>
      <w:r w:rsidR="003461F6">
        <w:t xml:space="preserve"> </w:t>
      </w:r>
      <w:r>
        <w:t>za relacije putovanja na posao snižene zbog suf</w:t>
      </w:r>
      <w:r w:rsidR="00F921DF">
        <w:t>i</w:t>
      </w:r>
      <w:r>
        <w:t>n</w:t>
      </w:r>
      <w:r w:rsidR="00F921DF">
        <w:t>an</w:t>
      </w:r>
      <w:r>
        <w:t>ciranja,  smanjeni je broj zaposlenih i djelatnice na bolovanju iznad 42 dana koja trenutno nema troška prijevoza.</w:t>
      </w:r>
    </w:p>
    <w:p w14:paraId="2671710E" w14:textId="77777777" w:rsidR="00570624" w:rsidRDefault="00570624" w:rsidP="00B026B7">
      <w:pPr>
        <w:jc w:val="both"/>
      </w:pPr>
    </w:p>
    <w:p w14:paraId="690AE9BE" w14:textId="77777777" w:rsidR="00570624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p w14:paraId="62B61F0C" w14:textId="77777777" w:rsidR="00570624" w:rsidRDefault="00000000">
      <w:pPr>
        <w:spacing w:line="240" w:lineRule="auto"/>
        <w:jc w:val="both"/>
      </w:pPr>
      <w:r>
        <w:rPr>
          <w:b/>
        </w:rPr>
        <w:t>EU izvještaj</w:t>
      </w:r>
    </w:p>
    <w:p w14:paraId="376FA736" w14:textId="29038048" w:rsidR="00570624" w:rsidRDefault="00000000" w:rsidP="00B026B7">
      <w:pPr>
        <w:jc w:val="both"/>
      </w:pPr>
      <w:r>
        <w:t>U prvom kvartalu 2026. godine iz EU Fonda za kohezija (izvor 562) zaprimljena su sredstva za financiranje plaća i putnih troškova za mjesec s</w:t>
      </w:r>
      <w:r w:rsidR="00F921DF">
        <w:t>i</w:t>
      </w:r>
      <w:r>
        <w:t>ječanj 2026.</w:t>
      </w:r>
    </w:p>
    <w:p w14:paraId="1A55931C" w14:textId="682DE5FB" w:rsidR="00570624" w:rsidRDefault="00000000" w:rsidP="00B026B7">
      <w:pPr>
        <w:jc w:val="both"/>
      </w:pPr>
      <w:r>
        <w:t>U ovom izvještaju su evidentirani i prihodi na kontu 638110 u iznosu 20.980,54 EUR kao i rashod za gore navedene troškove u iznosu 20.980,54 EUR.</w:t>
      </w:r>
    </w:p>
    <w:p w14:paraId="7E315D9B" w14:textId="6F173DDB" w:rsidR="00570624" w:rsidRDefault="00000000" w:rsidP="00C62C17">
      <w:pPr>
        <w:jc w:val="both"/>
      </w:pPr>
      <w:r>
        <w:t>Na kontu 27521 iskazani su predujmovi za plaće i putne troškove zaposlenika u narednom raz</w:t>
      </w:r>
      <w:r w:rsidR="00F921DF">
        <w:t>dob</w:t>
      </w:r>
      <w:r>
        <w:t>l</w:t>
      </w:r>
      <w:r w:rsidR="00F921DF">
        <w:t>j</w:t>
      </w:r>
      <w:r>
        <w:t>u</w:t>
      </w:r>
      <w:r w:rsidR="00F921DF">
        <w:t xml:space="preserve"> </w:t>
      </w:r>
      <w:r>
        <w:t>u 2026. godini u iznosu 66.635,36 EUR.</w:t>
      </w:r>
    </w:p>
    <w:p w14:paraId="46E0FC51" w14:textId="77777777" w:rsidR="00570624" w:rsidRDefault="00000000">
      <w:r>
        <w:lastRenderedPageBreak/>
        <w:t> </w:t>
      </w:r>
    </w:p>
    <w:p w14:paraId="403C96C1" w14:textId="77777777" w:rsidR="00570624" w:rsidRDefault="00000000">
      <w:r>
        <w:t> </w:t>
      </w:r>
    </w:p>
    <w:p w14:paraId="6F703018" w14:textId="77777777" w:rsidR="00570624" w:rsidRDefault="00570624"/>
    <w:sectPr w:rsidR="00570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624"/>
    <w:rsid w:val="003461F6"/>
    <w:rsid w:val="00570624"/>
    <w:rsid w:val="00753A11"/>
    <w:rsid w:val="009D0F9B"/>
    <w:rsid w:val="00A20CAA"/>
    <w:rsid w:val="00B026B7"/>
    <w:rsid w:val="00B22934"/>
    <w:rsid w:val="00B50532"/>
    <w:rsid w:val="00C62C17"/>
    <w:rsid w:val="00F9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A6E02"/>
  <w15:docId w15:val="{527AD5EF-6656-4931-9DB2-8B8995523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Vanja Lihter</cp:lastModifiedBy>
  <cp:revision>10</cp:revision>
  <cp:lastPrinted>2026-04-13T08:27:00Z</cp:lastPrinted>
  <dcterms:created xsi:type="dcterms:W3CDTF">2026-04-13T08:21:00Z</dcterms:created>
  <dcterms:modified xsi:type="dcterms:W3CDTF">2026-04-13T08:28:00Z</dcterms:modified>
</cp:coreProperties>
</file>